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44"/>
          <w:szCs w:val="44"/>
        </w:rPr>
        <w:t>重点时间段文化和旅游体育行业安全生产督查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情况反馈表</w:t>
      </w:r>
    </w:p>
    <w:bookmarkEnd w:id="0"/>
    <w:tbl>
      <w:tblPr>
        <w:tblStyle w:val="12"/>
        <w:tblW w:w="14339" w:type="dxa"/>
        <w:tblInd w:w="-163" w:type="dxa"/>
        <w:tblLayout w:type="autofit"/>
        <w:tblCellMar>
          <w:top w:w="0" w:type="dxa"/>
          <w:left w:w="110" w:type="dxa"/>
          <w:bottom w:w="102" w:type="dxa"/>
          <w:right w:w="110" w:type="dxa"/>
        </w:tblCellMar>
      </w:tblPr>
      <w:tblGrid>
        <w:gridCol w:w="701"/>
        <w:gridCol w:w="1028"/>
        <w:gridCol w:w="1405"/>
        <w:gridCol w:w="1422"/>
        <w:gridCol w:w="2518"/>
        <w:gridCol w:w="1789"/>
        <w:gridCol w:w="2738"/>
        <w:gridCol w:w="2738"/>
      </w:tblGrid>
      <w:tr>
        <w:tblPrEx>
          <w:tblCellMar>
            <w:top w:w="0" w:type="dxa"/>
            <w:left w:w="110" w:type="dxa"/>
            <w:bottom w:w="102" w:type="dxa"/>
            <w:right w:w="110" w:type="dxa"/>
          </w:tblCellMar>
        </w:tblPrEx>
        <w:trPr>
          <w:trHeight w:val="774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序号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乡镇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-78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时 间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场 所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主要问题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-78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整改措施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-78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整改期限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-78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是否已整改</w:t>
            </w:r>
          </w:p>
        </w:tc>
      </w:tr>
      <w:tr>
        <w:tblPrEx>
          <w:tblCellMar>
            <w:top w:w="0" w:type="dxa"/>
            <w:left w:w="110" w:type="dxa"/>
            <w:bottom w:w="102" w:type="dxa"/>
            <w:right w:w="110" w:type="dxa"/>
          </w:tblCellMar>
        </w:tblPrEx>
        <w:trPr>
          <w:trHeight w:val="101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1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0" w:type="dxa"/>
            <w:bottom w:w="102" w:type="dxa"/>
            <w:right w:w="110" w:type="dxa"/>
          </w:tblCellMar>
        </w:tblPrEx>
        <w:trPr>
          <w:trHeight w:val="101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1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0" w:type="dxa"/>
            <w:bottom w:w="102" w:type="dxa"/>
            <w:right w:w="110" w:type="dxa"/>
          </w:tblCellMar>
        </w:tblPrEx>
        <w:trPr>
          <w:trHeight w:val="101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1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0" w:type="dxa"/>
            <w:bottom w:w="102" w:type="dxa"/>
            <w:right w:w="110" w:type="dxa"/>
          </w:tblCellMar>
        </w:tblPrEx>
        <w:trPr>
          <w:trHeight w:val="101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1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0" w:type="dxa"/>
            <w:bottom w:w="102" w:type="dxa"/>
            <w:right w:w="110" w:type="dxa"/>
          </w:tblCellMar>
        </w:tblPrEx>
        <w:trPr>
          <w:trHeight w:val="101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1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……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</w:tc>
      </w:tr>
    </w:tbl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NzA0MjI5NTY3ODk3NGM1M2I4ZWIyZGJjZDA3NWUifQ=="/>
  </w:docVars>
  <w:rsids>
    <w:rsidRoot w:val="766C4C23"/>
    <w:rsid w:val="000168BB"/>
    <w:rsid w:val="00056E45"/>
    <w:rsid w:val="000D19BE"/>
    <w:rsid w:val="00142891"/>
    <w:rsid w:val="003B47A9"/>
    <w:rsid w:val="004303D7"/>
    <w:rsid w:val="005751C2"/>
    <w:rsid w:val="00693FD7"/>
    <w:rsid w:val="007065EA"/>
    <w:rsid w:val="00807B1B"/>
    <w:rsid w:val="0086447A"/>
    <w:rsid w:val="0088775E"/>
    <w:rsid w:val="0093135F"/>
    <w:rsid w:val="00A0664E"/>
    <w:rsid w:val="00A95B83"/>
    <w:rsid w:val="00B12BA6"/>
    <w:rsid w:val="00BA07A0"/>
    <w:rsid w:val="00CD3797"/>
    <w:rsid w:val="00D33D15"/>
    <w:rsid w:val="00DA7C31"/>
    <w:rsid w:val="00E35919"/>
    <w:rsid w:val="00ED0766"/>
    <w:rsid w:val="00F62355"/>
    <w:rsid w:val="03C055D4"/>
    <w:rsid w:val="07D23AFC"/>
    <w:rsid w:val="08B44933"/>
    <w:rsid w:val="13D201CD"/>
    <w:rsid w:val="1813337C"/>
    <w:rsid w:val="1C322EF9"/>
    <w:rsid w:val="200D20B9"/>
    <w:rsid w:val="20630243"/>
    <w:rsid w:val="216B3BD5"/>
    <w:rsid w:val="226B4F15"/>
    <w:rsid w:val="23375450"/>
    <w:rsid w:val="27204F95"/>
    <w:rsid w:val="2B771615"/>
    <w:rsid w:val="2D161661"/>
    <w:rsid w:val="30BA52EC"/>
    <w:rsid w:val="30D616C5"/>
    <w:rsid w:val="31177844"/>
    <w:rsid w:val="397A7026"/>
    <w:rsid w:val="4A4B6480"/>
    <w:rsid w:val="59B603B3"/>
    <w:rsid w:val="5DDB351A"/>
    <w:rsid w:val="61785DD0"/>
    <w:rsid w:val="6F2F065A"/>
    <w:rsid w:val="74255EC4"/>
    <w:rsid w:val="766C4C23"/>
    <w:rsid w:val="76FF1BC5"/>
    <w:rsid w:val="7B13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 w:cs="Times New Roman"/>
      <w:sz w:val="24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"/>
    <w:basedOn w:val="1"/>
    <w:next w:val="5"/>
    <w:unhideWhenUsed/>
    <w:qFormat/>
    <w:uiPriority w:val="99"/>
  </w:style>
  <w:style w:type="paragraph" w:styleId="5">
    <w:name w:val="Body Text First Indent"/>
    <w:basedOn w:val="4"/>
    <w:next w:val="1"/>
    <w:unhideWhenUsed/>
    <w:qFormat/>
    <w:uiPriority w:val="99"/>
    <w:pPr>
      <w:spacing w:line="600" w:lineRule="exact"/>
      <w:ind w:firstLine="880" w:firstLineChars="200"/>
    </w:pPr>
    <w:rPr>
      <w:rFonts w:ascii="Times New Roman" w:hAnsi="Times New Roman" w:eastAsia="仿宋_GB2312"/>
      <w:sz w:val="32"/>
      <w:szCs w:val="20"/>
    </w:rPr>
  </w:style>
  <w:style w:type="paragraph" w:styleId="6">
    <w:name w:val="Body Text Indent"/>
    <w:basedOn w:val="1"/>
    <w:next w:val="3"/>
    <w:qFormat/>
    <w:uiPriority w:val="0"/>
    <w:pPr>
      <w:snapToGrid w:val="0"/>
      <w:spacing w:line="336" w:lineRule="auto"/>
      <w:ind w:firstLine="645"/>
    </w:pPr>
    <w:rPr>
      <w:rFonts w:ascii="仿宋_GB2312" w:eastAsia="仿宋_GB2312"/>
      <w:spacing w:val="-4"/>
      <w:sz w:val="32"/>
      <w:szCs w:val="20"/>
    </w:rPr>
  </w:style>
  <w:style w:type="paragraph" w:styleId="7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styleId="9">
    <w:name w:val="Body Text First Indent 2"/>
    <w:basedOn w:val="6"/>
    <w:qFormat/>
    <w:uiPriority w:val="0"/>
    <w:pPr>
      <w:ind w:firstLine="420" w:firstLineChars="200"/>
    </w:pPr>
  </w:style>
  <w:style w:type="table" w:customStyle="1" w:styleId="12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脚 Char"/>
    <w:basedOn w:val="11"/>
    <w:link w:val="7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8</Lines>
  <Paragraphs>2</Paragraphs>
  <TotalTime>4</TotalTime>
  <ScaleCrop>false</ScaleCrop>
  <LinksUpToDate>false</LinksUpToDate>
  <CharactersWithSpaces>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2023-03-06T02:33:00Z</dcterms:created>
  <dc:creator>温玉成</dc:creator>
  <cp:lastModifiedBy>WPS_1664268266</cp:lastModifiedBy>
  <cp:lastPrinted>2023-03-06T02:17:00Z</cp:lastPrinted>
  <dcterms:modified xsi:type="dcterms:W3CDTF">2023-03-16T03:40:19Z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76FDFF59F49D4C25A77F0644CE067239</vt:lpwstr>
  </property>
</Properties>
</file>