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FF" w:rsidRPr="00864AFF" w:rsidRDefault="00864AFF" w:rsidP="00864AFF">
      <w:pPr>
        <w:widowControl/>
        <w:spacing w:before="225" w:after="100" w:afterAutospacing="1"/>
        <w:ind w:firstLine="480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864AFF">
        <w:rPr>
          <w:rFonts w:ascii="宋体" w:eastAsia="宋体" w:hAnsi="宋体" w:cs="宋体"/>
          <w:kern w:val="0"/>
          <w:sz w:val="44"/>
          <w:szCs w:val="44"/>
        </w:rPr>
        <w:t>头部企业“揭榜挂帅”行动计划书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64AFF">
        <w:rPr>
          <w:rFonts w:ascii="宋体" w:eastAsia="宋体" w:hAnsi="宋体" w:cs="宋体"/>
          <w:kern w:val="0"/>
          <w:sz w:val="24"/>
          <w:szCs w:val="24"/>
        </w:rPr>
        <w:t>（大纲模板）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一、总体目标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1.所属行业：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2.企业发展目标：对</w:t>
      </w:r>
      <w:proofErr w:type="gramStart"/>
      <w:r w:rsidRPr="00864AFF">
        <w:rPr>
          <w:rFonts w:ascii="宋体" w:eastAsia="宋体" w:hAnsi="宋体" w:cs="宋体"/>
          <w:kern w:val="0"/>
          <w:sz w:val="32"/>
          <w:szCs w:val="32"/>
        </w:rPr>
        <w:t>标行业</w:t>
      </w:r>
      <w:proofErr w:type="gramEnd"/>
      <w:r w:rsidRPr="00864AFF">
        <w:rPr>
          <w:rFonts w:ascii="宋体" w:eastAsia="宋体" w:hAnsi="宋体" w:cs="宋体"/>
          <w:kern w:val="0"/>
          <w:sz w:val="32"/>
          <w:szCs w:val="32"/>
        </w:rPr>
        <w:t>龙头，提出定性和定量的目标。如在企业规模、经济效益、创新指标、人才配备、国际化程度等方面明确量化的1年期、2年期、3年</w:t>
      </w:r>
      <w:proofErr w:type="gramStart"/>
      <w:r w:rsidRPr="00864AFF">
        <w:rPr>
          <w:rFonts w:ascii="宋体" w:eastAsia="宋体" w:hAnsi="宋体" w:cs="宋体"/>
          <w:kern w:val="0"/>
          <w:sz w:val="32"/>
          <w:szCs w:val="32"/>
        </w:rPr>
        <w:t>期目标</w:t>
      </w:r>
      <w:proofErr w:type="gramEnd"/>
      <w:r w:rsidRPr="00864AFF">
        <w:rPr>
          <w:rFonts w:ascii="宋体" w:eastAsia="宋体" w:hAnsi="宋体" w:cs="宋体"/>
          <w:kern w:val="0"/>
          <w:sz w:val="32"/>
          <w:szCs w:val="32"/>
        </w:rPr>
        <w:t>要求。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二、企业基本情况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介绍企业发展情况、主要优势及存在短板等。重点介绍主营产品市场占有情况、自主品牌情况、技术领先性、产业</w:t>
      </w:r>
      <w:proofErr w:type="gramStart"/>
      <w:r w:rsidRPr="00864AFF">
        <w:rPr>
          <w:rFonts w:ascii="宋体" w:eastAsia="宋体" w:hAnsi="宋体" w:cs="宋体"/>
          <w:kern w:val="0"/>
          <w:sz w:val="32"/>
          <w:szCs w:val="32"/>
        </w:rPr>
        <w:t>链供应</w:t>
      </w:r>
      <w:proofErr w:type="gramEnd"/>
      <w:r w:rsidRPr="00864AFF">
        <w:rPr>
          <w:rFonts w:ascii="宋体" w:eastAsia="宋体" w:hAnsi="宋体" w:cs="宋体"/>
          <w:kern w:val="0"/>
          <w:sz w:val="32"/>
          <w:szCs w:val="32"/>
        </w:rPr>
        <w:t>链、在建项目等情况。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发展路径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结合发展目标，围绕产业</w:t>
      </w:r>
      <w:proofErr w:type="gramStart"/>
      <w:r w:rsidRPr="00864AFF">
        <w:rPr>
          <w:rFonts w:ascii="宋体" w:eastAsia="宋体" w:hAnsi="宋体" w:cs="宋体"/>
          <w:kern w:val="0"/>
          <w:sz w:val="32"/>
          <w:szCs w:val="32"/>
        </w:rPr>
        <w:t>链关键</w:t>
      </w:r>
      <w:proofErr w:type="gramEnd"/>
      <w:r w:rsidRPr="00864AFF">
        <w:rPr>
          <w:rFonts w:ascii="宋体" w:eastAsia="宋体" w:hAnsi="宋体" w:cs="宋体"/>
          <w:kern w:val="0"/>
          <w:sz w:val="32"/>
          <w:szCs w:val="32"/>
        </w:rPr>
        <w:t>核心技术突破、“增资扩产”项目推进、国际品牌建设和国际化布局、企业管理创新等方面提出具有针对性的主要任务和工作举措，明确今后三年路线计划和时间节点，需具有较强的可及性和操作性。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t>四、配套政策</w:t>
      </w:r>
    </w:p>
    <w:p w:rsidR="00864AFF" w:rsidRPr="00864AFF" w:rsidRDefault="00864AFF" w:rsidP="00864AFF">
      <w:pPr>
        <w:widowControl/>
        <w:spacing w:before="225" w:after="100" w:afterAutospacing="1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4AFF">
        <w:rPr>
          <w:rFonts w:ascii="宋体" w:eastAsia="宋体" w:hAnsi="宋体" w:cs="宋体"/>
          <w:kern w:val="0"/>
          <w:sz w:val="32"/>
          <w:szCs w:val="32"/>
        </w:rPr>
        <w:lastRenderedPageBreak/>
        <w:t>企业围绕发展目标，梳理未来拟实施的重点项目清单，提出土地、技改、能耗、环境、人才等方面的保障要求。各地政府逐一提出配套解决措施，制定个性化帮扶政策。</w:t>
      </w:r>
    </w:p>
    <w:p w:rsidR="00975E82" w:rsidRPr="00864AFF" w:rsidRDefault="00975E82"/>
    <w:sectPr w:rsidR="00975E82" w:rsidRPr="00864AFF" w:rsidSect="007D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AFF"/>
    <w:rsid w:val="007D4A83"/>
    <w:rsid w:val="00864AFF"/>
    <w:rsid w:val="00975E82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admin202</dc:creator>
  <cp:lastModifiedBy>admin202</cp:lastModifiedBy>
  <cp:revision>1</cp:revision>
  <dcterms:created xsi:type="dcterms:W3CDTF">2022-09-07T07:57:00Z</dcterms:created>
  <dcterms:modified xsi:type="dcterms:W3CDTF">2022-09-07T07:57:00Z</dcterms:modified>
</cp:coreProperties>
</file>