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w w:val="98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</w:rPr>
        <w:t>年平阳县“工业强县”战略专题</w:t>
      </w:r>
      <w:r>
        <w:rPr>
          <w:rFonts w:hint="eastAsia" w:ascii="黑体" w:hAnsi="黑体" w:eastAsia="黑体" w:cs="黑体"/>
          <w:b w:val="0"/>
          <w:bCs w:val="0"/>
          <w:w w:val="98"/>
          <w:sz w:val="36"/>
          <w:szCs w:val="36"/>
          <w:lang w:val="en-US" w:eastAsia="zh-CN"/>
        </w:rPr>
        <w:t>研修班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名额分配表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000"/>
        <w:gridCol w:w="1545"/>
        <w:gridCol w:w="296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45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 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名额（人）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乡镇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24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昆阳镇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鳌江镇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19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水头镇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9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萧江镇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75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万全镇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04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麻步镇人民政府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5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腾蛟镇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35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海西镇人民政府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85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县经开区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有关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涉工部门</w:t>
            </w:r>
          </w:p>
        </w:tc>
        <w:tc>
          <w:tcPr>
            <w:tcW w:w="450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县府办、县委组织部、县委党校、县经信局、县税务局、县统计局、县财政局、县科技局、县市监局、县住房和城乡建设局等部门。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0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45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w w:val="98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8"/>
          <w:sz w:val="36"/>
          <w:szCs w:val="3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w w:val="98"/>
          <w:sz w:val="36"/>
          <w:szCs w:val="36"/>
        </w:rPr>
        <w:t>平阳县“工业强县”战略专题</w:t>
      </w:r>
      <w:r>
        <w:rPr>
          <w:rFonts w:hint="eastAsia" w:ascii="仿宋_GB2312" w:hAnsi="仿宋_GB2312" w:eastAsia="仿宋_GB2312" w:cs="仿宋_GB2312"/>
          <w:b/>
          <w:bCs/>
          <w:w w:val="98"/>
          <w:sz w:val="36"/>
          <w:szCs w:val="36"/>
          <w:lang w:val="en-US" w:eastAsia="zh-CN"/>
        </w:rPr>
        <w:t>研修班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学员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page" w:tblpX="1515" w:tblpY="2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839"/>
        <w:gridCol w:w="1963"/>
        <w:gridCol w:w="1637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章）</w:t>
            </w:r>
          </w:p>
        </w:tc>
        <w:tc>
          <w:tcPr>
            <w:tcW w:w="5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2寸照片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（粘贴处1）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　　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微信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号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2寸照片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（粘贴处2）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单位联系人（联系方式）</w:t>
            </w:r>
          </w:p>
        </w:tc>
        <w:tc>
          <w:tcPr>
            <w:tcW w:w="5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【开票信息】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单位名称：                            单位税号：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单位地址：                            单位电话：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开户银行：                            银行账户：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【需求调查】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 □ 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产学研对接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□大学生招聘</w:t>
            </w: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□学历教育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【培训建议】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exact"/>
        </w:trPr>
        <w:tc>
          <w:tcPr>
            <w:tcW w:w="90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复印件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（粘贴处）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备注：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此表需加盖单位公章，信息填写完整；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2、此表</w:t>
      </w:r>
      <w:r>
        <w:rPr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>纸质版于在宁波现场报到时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上交工作人员。</w:t>
      </w:r>
    </w:p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 xml:space="preserve">            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年平阳县“工业强县”战略专题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研修班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学员汇总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  <w:t>表</w:t>
      </w:r>
    </w:p>
    <w:tbl>
      <w:tblPr>
        <w:tblStyle w:val="6"/>
        <w:tblpPr w:leftFromText="180" w:rightFromText="180" w:vertAnchor="text" w:horzAnchor="page" w:tblpX="1387" w:tblpY="759"/>
        <w:tblOverlap w:val="never"/>
        <w:tblW w:w="141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185"/>
        <w:gridCol w:w="705"/>
        <w:gridCol w:w="2955"/>
        <w:gridCol w:w="3765"/>
        <w:gridCol w:w="1560"/>
        <w:gridCol w:w="1905"/>
        <w:gridCol w:w="735"/>
        <w:gridCol w:w="7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标间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单位（盖章）：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   联系人：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    联系方式：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u w:val="none"/>
          <w:lang w:val="en-US" w:eastAsia="zh-CN"/>
        </w:rPr>
        <w:t xml:space="preserve">  </w:t>
      </w:r>
      <w:bookmarkStart w:id="0" w:name="_GoBack"/>
      <w:bookmarkEnd w:id="0"/>
    </w:p>
    <w:p/>
    <w:sectPr>
      <w:headerReference r:id="rId5" w:type="default"/>
      <w:footerReference r:id="rId6" w:type="default"/>
      <w:footerReference r:id="rId7" w:type="even"/>
      <w:pgSz w:w="11907" w:h="16840"/>
      <w:pgMar w:top="1763" w:right="1588" w:bottom="1588" w:left="1588" w:header="851" w:footer="1588" w:gutter="0"/>
      <w:cols w:space="720" w:num="1"/>
      <w:titlePg/>
      <w:docGrid w:type="lines" w:linePitch="587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3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3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3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Y2NmZmQ0ZDVlODcxM2M1MGZmZmQ0YTY5N2I1ODAifQ=="/>
  </w:docVars>
  <w:rsids>
    <w:rsidRoot w:val="00000000"/>
    <w:rsid w:val="10C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/>
      <w:ind w:firstLine="200" w:firstLineChars="200"/>
    </w:pPr>
    <w:rPr>
      <w:rFonts w:eastAsia="楷体_GB2312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2022-11-10T01:23:04Z</dcterms:created>
  <dc:creator>Administrator</dc:creator>
  <cp:lastModifiedBy>Seven</cp:lastModifiedBy>
  <dcterms:modified xsi:type="dcterms:W3CDTF">2022-11-10T01:24:01Z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B51C8758FAE74801BBE9AB643558F405</vt:lpwstr>
  </property>
</Properties>
</file>