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平阳县社会救助家庭供养义务人家庭车辆价值折算单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为保障困难群众基本生活，精准认定社会救助对象，根据《浙江省社会救助家庭供养费核算办法》(浙民助〔2023〕16号)要求，结合我县工作实际，特制定本明细单。(2023年4月1日开始。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一、使用本折算单前提：根据《浙江省社会救助家庭供养费核算办法》，申请社会救助家庭供养义务人名下有2辆（含）以下的。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二、申请社会救助人员及供养义务人基本信息：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申请社会救助人员姓名（被供养人）：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供养义务人姓名：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；与申请人关系：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供养义务人家庭车辆情况</w:t>
      </w:r>
      <w:r>
        <w:rPr>
          <w:rFonts w:hint="default"/>
          <w:sz w:val="24"/>
          <w:szCs w:val="24"/>
          <w:lang w:eastAsia="zh-CN"/>
        </w:rPr>
        <w:t>:</w:t>
      </w:r>
      <w:r>
        <w:rPr>
          <w:rFonts w:hint="eastAsia"/>
          <w:sz w:val="24"/>
          <w:szCs w:val="24"/>
          <w:lang w:val="en-US" w:eastAsia="zh-CN"/>
        </w:rPr>
        <w:t>供养义务人家庭名下车辆有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default"/>
          <w:sz w:val="24"/>
          <w:szCs w:val="24"/>
          <w:u w:val="single"/>
          <w:lang w:eastAsia="zh-CN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辆</w:t>
      </w:r>
      <w:r>
        <w:rPr>
          <w:rFonts w:hint="default"/>
          <w:sz w:val="24"/>
          <w:szCs w:val="24"/>
          <w:lang w:eastAsia="zh-CN"/>
        </w:rPr>
        <w:t>.车辆(1)登记时间：   年   月   日，车辆型号</w:t>
      </w:r>
      <w:r>
        <w:rPr>
          <w:rFonts w:hint="default"/>
          <w:sz w:val="24"/>
          <w:szCs w:val="24"/>
          <w:u w:val="single"/>
          <w:lang w:eastAsia="zh-CN"/>
        </w:rPr>
        <w:t xml:space="preserve">          </w:t>
      </w:r>
      <w:r>
        <w:rPr>
          <w:rFonts w:hint="default"/>
          <w:sz w:val="24"/>
          <w:szCs w:val="24"/>
          <w:u w:val="none"/>
          <w:lang w:eastAsia="zh-CN"/>
        </w:rPr>
        <w:t>,</w:t>
      </w:r>
      <w:r>
        <w:rPr>
          <w:rFonts w:hint="default"/>
          <w:sz w:val="24"/>
          <w:szCs w:val="24"/>
          <w:lang w:eastAsia="zh-CN"/>
        </w:rPr>
        <w:t>车辆原始购置价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default"/>
          <w:sz w:val="24"/>
          <w:szCs w:val="24"/>
          <w:u w:val="single"/>
          <w:lang w:eastAsia="zh-CN"/>
        </w:rPr>
        <w:t xml:space="preserve">    </w:t>
      </w:r>
      <w:r>
        <w:rPr>
          <w:rFonts w:hint="default"/>
          <w:sz w:val="24"/>
          <w:szCs w:val="24"/>
          <w:u w:val="none"/>
          <w:lang w:eastAsia="zh-CN"/>
        </w:rPr>
        <w:t>元。</w:t>
      </w:r>
      <w:r>
        <w:rPr>
          <w:rFonts w:hint="default"/>
          <w:sz w:val="24"/>
          <w:szCs w:val="24"/>
          <w:lang w:eastAsia="zh-CN"/>
        </w:rPr>
        <w:t>车辆(2)登记时间：   年   月   日，车辆型号</w:t>
      </w:r>
      <w:r>
        <w:rPr>
          <w:rFonts w:hint="default"/>
          <w:sz w:val="24"/>
          <w:szCs w:val="24"/>
          <w:u w:val="single"/>
          <w:lang w:eastAsia="zh-CN"/>
        </w:rPr>
        <w:t xml:space="preserve">          </w:t>
      </w:r>
      <w:r>
        <w:rPr>
          <w:rFonts w:hint="default"/>
          <w:sz w:val="24"/>
          <w:szCs w:val="24"/>
          <w:u w:val="none"/>
          <w:lang w:eastAsia="zh-CN"/>
        </w:rPr>
        <w:t>,</w:t>
      </w:r>
      <w:r>
        <w:rPr>
          <w:rFonts w:hint="default"/>
          <w:sz w:val="24"/>
          <w:szCs w:val="24"/>
          <w:lang w:eastAsia="zh-CN"/>
        </w:rPr>
        <w:t>车辆原始购置价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default"/>
          <w:sz w:val="24"/>
          <w:szCs w:val="24"/>
          <w:u w:val="single"/>
          <w:lang w:eastAsia="zh-CN"/>
        </w:rPr>
        <w:t xml:space="preserve">    </w:t>
      </w:r>
      <w:r>
        <w:rPr>
          <w:rFonts w:hint="default"/>
          <w:sz w:val="24"/>
          <w:szCs w:val="24"/>
          <w:u w:val="none"/>
          <w:lang w:eastAsia="zh-CN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1" w:firstLineChars="2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以上所填写的相关信息和数据真实有效。如有虚假，本人愿承担相应的法律责任。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1" w:firstLineChars="2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788" w:leftChars="2280" w:firstLine="240" w:firstLineChars="1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承诺人 (需按指模印)：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三、车辆折算：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根据《浙江省社会救助家庭供养费核算办法》，车辆价值=新车购置价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－</w:t>
      </w:r>
      <w:r>
        <w:rPr>
          <w:rFonts w:hint="eastAsia"/>
          <w:sz w:val="24"/>
          <w:szCs w:val="24"/>
          <w:lang w:val="en-US" w:eastAsia="zh-CN"/>
        </w:rPr>
        <w:t>新车购置价</w:t>
      </w:r>
      <w:r>
        <w:rPr>
          <w:rFonts w:hint="default" w:ascii="Arial" w:hAnsi="Arial" w:cs="Arial"/>
          <w:sz w:val="24"/>
          <w:szCs w:val="24"/>
          <w:lang w:val="en-US" w:eastAsia="zh-CN"/>
        </w:rPr>
        <w:t>×</w:t>
      </w:r>
      <w:r>
        <w:rPr>
          <w:rFonts w:hint="eastAsia" w:ascii="Arial" w:hAnsi="Arial" w:cs="Arial"/>
          <w:sz w:val="24"/>
          <w:szCs w:val="24"/>
          <w:lang w:val="en-US" w:eastAsia="zh-CN"/>
        </w:rPr>
        <w:t>车辆已使用月数</w:t>
      </w:r>
      <w:r>
        <w:rPr>
          <w:rFonts w:hint="default" w:ascii="Arial" w:hAnsi="Arial" w:cs="Arial"/>
          <w:sz w:val="24"/>
          <w:szCs w:val="24"/>
          <w:lang w:val="en-US" w:eastAsia="zh-CN"/>
        </w:rPr>
        <w:t>×</w:t>
      </w:r>
      <w:r>
        <w:rPr>
          <w:rFonts w:hint="eastAsia" w:ascii="Arial" w:hAnsi="Arial" w:cs="Arial"/>
          <w:sz w:val="24"/>
          <w:szCs w:val="24"/>
          <w:lang w:val="en-US" w:eastAsia="zh-CN"/>
        </w:rPr>
        <w:t>月折旧系数（9座以下车辆月折旧系数为0.6%，10座及以上车辆月折旧系数为0.9%，最高折旧金额不超过车辆新车购置价格的80%。折旧按月计算，不足一个月的部分，不计折旧）。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Arial" w:hAnsi="Arial" w:cs="Arial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车辆（1）：车辆价值=新车购置价（        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－</w:t>
      </w:r>
      <w:r>
        <w:rPr>
          <w:rFonts w:hint="eastAsia"/>
          <w:sz w:val="24"/>
          <w:szCs w:val="24"/>
          <w:lang w:val="en-US" w:eastAsia="zh-CN"/>
        </w:rPr>
        <w:t>新车购置价（        ）</w:t>
      </w:r>
      <w:r>
        <w:rPr>
          <w:rFonts w:hint="default" w:ascii="Arial" w:hAnsi="Arial" w:cs="Arial"/>
          <w:sz w:val="24"/>
          <w:szCs w:val="24"/>
          <w:lang w:val="en-US" w:eastAsia="zh-CN"/>
        </w:rPr>
        <w:t>×</w:t>
      </w:r>
      <w:r>
        <w:rPr>
          <w:rFonts w:hint="eastAsia" w:ascii="Arial" w:hAnsi="Arial" w:cs="Arial"/>
          <w:sz w:val="24"/>
          <w:szCs w:val="24"/>
          <w:lang w:val="en-US" w:eastAsia="zh-CN"/>
        </w:rPr>
        <w:t>车辆已使用月数（          ）</w:t>
      </w:r>
      <w:r>
        <w:rPr>
          <w:rFonts w:hint="default" w:ascii="Arial" w:hAnsi="Arial" w:cs="Arial"/>
          <w:sz w:val="24"/>
          <w:szCs w:val="24"/>
          <w:lang w:val="en-US" w:eastAsia="zh-CN"/>
        </w:rPr>
        <w:t>×</w:t>
      </w:r>
      <w:r>
        <w:rPr>
          <w:rFonts w:hint="eastAsia" w:ascii="Arial" w:hAnsi="Arial" w:cs="Arial"/>
          <w:sz w:val="24"/>
          <w:szCs w:val="24"/>
          <w:lang w:val="en-US" w:eastAsia="zh-CN"/>
        </w:rPr>
        <w:t>月折旧系数（    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Arial" w:hAnsi="Arial" w:cs="Arial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车辆（2）：车辆价值=新车购置价（        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－</w:t>
      </w:r>
      <w:r>
        <w:rPr>
          <w:rFonts w:hint="eastAsia"/>
          <w:sz w:val="24"/>
          <w:szCs w:val="24"/>
          <w:lang w:val="en-US" w:eastAsia="zh-CN"/>
        </w:rPr>
        <w:t>新车购置价（        ）</w:t>
      </w:r>
      <w:r>
        <w:rPr>
          <w:rFonts w:hint="default" w:ascii="Arial" w:hAnsi="Arial" w:cs="Arial"/>
          <w:sz w:val="24"/>
          <w:szCs w:val="24"/>
          <w:lang w:val="en-US" w:eastAsia="zh-CN"/>
        </w:rPr>
        <w:t>×</w:t>
      </w:r>
      <w:r>
        <w:rPr>
          <w:rFonts w:hint="eastAsia" w:ascii="Arial" w:hAnsi="Arial" w:cs="Arial"/>
          <w:sz w:val="24"/>
          <w:szCs w:val="24"/>
          <w:lang w:val="en-US" w:eastAsia="zh-CN"/>
        </w:rPr>
        <w:t>车辆已使用月数（          ）</w:t>
      </w:r>
      <w:r>
        <w:rPr>
          <w:rFonts w:hint="default" w:ascii="Arial" w:hAnsi="Arial" w:cs="Arial"/>
          <w:sz w:val="24"/>
          <w:szCs w:val="24"/>
          <w:lang w:val="en-US" w:eastAsia="zh-CN"/>
        </w:rPr>
        <w:t>×</w:t>
      </w:r>
      <w:r>
        <w:rPr>
          <w:rFonts w:hint="eastAsia" w:ascii="Arial" w:hAnsi="Arial" w:cs="Arial"/>
          <w:sz w:val="24"/>
          <w:szCs w:val="24"/>
          <w:lang w:val="en-US" w:eastAsia="zh-CN"/>
        </w:rPr>
        <w:t>月折旧系数（    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Arial" w:hAnsi="Arial" w:cs="Arial"/>
          <w:sz w:val="24"/>
          <w:szCs w:val="24"/>
          <w:lang w:val="en-US" w:eastAsia="zh-CN"/>
        </w:rPr>
      </w:pPr>
      <w:r>
        <w:rPr>
          <w:rFonts w:hint="eastAsia" w:ascii="Arial" w:hAnsi="Arial" w:cs="Arial"/>
          <w:sz w:val="24"/>
          <w:szCs w:val="24"/>
          <w:lang w:val="en-US" w:eastAsia="zh-CN"/>
        </w:rPr>
        <w:t>车辆（1）和车辆（2）合计价值为：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480" w:firstLineChars="200"/>
        <w:jc w:val="left"/>
        <w:textAlignment w:val="auto"/>
        <w:rPr>
          <w:rFonts w:hint="default" w:ascii="Arial" w:hAnsi="Arial" w:cs="Arial"/>
          <w:sz w:val="24"/>
          <w:szCs w:val="24"/>
          <w:lang w:val="en-US" w:eastAsia="zh-CN"/>
        </w:rPr>
      </w:pPr>
      <w:r>
        <w:rPr>
          <w:rFonts w:hint="eastAsia" w:ascii="Arial" w:hAnsi="Arial" w:cs="Arial"/>
          <w:sz w:val="24"/>
          <w:szCs w:val="24"/>
          <w:lang w:val="en-US" w:eastAsia="zh-CN"/>
        </w:rPr>
        <w:t>根据我县规定，供养义务人家庭车辆合计价值上限为</w:t>
      </w:r>
      <w:r>
        <w:rPr>
          <w:rFonts w:hint="eastAsia" w:ascii="Arial" w:hAnsi="Arial" w:cs="Arial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Arial" w:hAnsi="Arial" w:cs="Arial"/>
          <w:sz w:val="24"/>
          <w:szCs w:val="24"/>
          <w:lang w:val="en-US" w:eastAsia="zh-CN"/>
        </w:rPr>
        <w:t xml:space="preserve"> 万元，该供养义务人家庭车辆价值符合相关条件。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四、其他事项：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1、申请社会救助家庭若有多个供养义务人且名下有2辆（含）以下的，需一户一单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进行折算填写。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本折算单作为认定申请救助家庭是否符合救助条件</w:t>
      </w:r>
      <w:r>
        <w:rPr>
          <w:rFonts w:hint="default"/>
          <w:sz w:val="24"/>
          <w:szCs w:val="24"/>
          <w:lang w:val="en" w:eastAsia="zh-CN"/>
        </w:rPr>
        <w:t>的</w:t>
      </w:r>
      <w:r>
        <w:rPr>
          <w:rFonts w:hint="eastAsia"/>
          <w:sz w:val="24"/>
          <w:szCs w:val="24"/>
          <w:lang w:val="en-US" w:eastAsia="zh-CN"/>
        </w:rPr>
        <w:t>重要依据，请各乡镇社会救助经办人如实填写并且上传省救助平台，确保精准救助。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社会救助经办人：</w:t>
      </w:r>
      <w:r>
        <w:rPr>
          <w:rFonts w:hint="default"/>
          <w:sz w:val="24"/>
          <w:szCs w:val="24"/>
          <w:lang w:eastAsia="zh-CN"/>
        </w:rPr>
        <w:t xml:space="preserve">                                 年    月    日</w:t>
      </w: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B74AE2"/>
    <w:multiLevelType w:val="singleLevel"/>
    <w:tmpl w:val="9BB74AE2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13FFC097"/>
    <w:multiLevelType w:val="singleLevel"/>
    <w:tmpl w:val="13FFC09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kZTE2MTNjZDZhM2M0MmEyNzRhZmY3YzlmNTBlZjQifQ=="/>
  </w:docVars>
  <w:rsids>
    <w:rsidRoot w:val="39494BE1"/>
    <w:rsid w:val="07036540"/>
    <w:rsid w:val="09E431C6"/>
    <w:rsid w:val="110B79AD"/>
    <w:rsid w:val="12F7364A"/>
    <w:rsid w:val="143722A2"/>
    <w:rsid w:val="161F63F4"/>
    <w:rsid w:val="18662DD6"/>
    <w:rsid w:val="18DC4502"/>
    <w:rsid w:val="1A265143"/>
    <w:rsid w:val="1B7FEAB7"/>
    <w:rsid w:val="1D767CCB"/>
    <w:rsid w:val="1E9F2811"/>
    <w:rsid w:val="222D5F22"/>
    <w:rsid w:val="228814A5"/>
    <w:rsid w:val="253155D7"/>
    <w:rsid w:val="2750219B"/>
    <w:rsid w:val="336F7AB0"/>
    <w:rsid w:val="33B57369"/>
    <w:rsid w:val="34690C73"/>
    <w:rsid w:val="3611165F"/>
    <w:rsid w:val="3689637C"/>
    <w:rsid w:val="36E1129E"/>
    <w:rsid w:val="36F7E361"/>
    <w:rsid w:val="386D2F2C"/>
    <w:rsid w:val="38DD2A78"/>
    <w:rsid w:val="38E55E62"/>
    <w:rsid w:val="39494BE1"/>
    <w:rsid w:val="39866EEF"/>
    <w:rsid w:val="3B650072"/>
    <w:rsid w:val="3C2658B6"/>
    <w:rsid w:val="3CFB1F29"/>
    <w:rsid w:val="3D10643D"/>
    <w:rsid w:val="3DCC1CEF"/>
    <w:rsid w:val="3E0A41B4"/>
    <w:rsid w:val="400966A1"/>
    <w:rsid w:val="42B7479F"/>
    <w:rsid w:val="45DE4AD6"/>
    <w:rsid w:val="45E5570B"/>
    <w:rsid w:val="466E262F"/>
    <w:rsid w:val="46987A8D"/>
    <w:rsid w:val="48603EBC"/>
    <w:rsid w:val="498629C8"/>
    <w:rsid w:val="4AEE417F"/>
    <w:rsid w:val="4BD327B7"/>
    <w:rsid w:val="56615F70"/>
    <w:rsid w:val="5674130E"/>
    <w:rsid w:val="57204A32"/>
    <w:rsid w:val="5AB630E2"/>
    <w:rsid w:val="5B663F39"/>
    <w:rsid w:val="65CC0A5F"/>
    <w:rsid w:val="67031BF9"/>
    <w:rsid w:val="68DF4928"/>
    <w:rsid w:val="691F777B"/>
    <w:rsid w:val="6BB21177"/>
    <w:rsid w:val="6C755103"/>
    <w:rsid w:val="6D2D2D24"/>
    <w:rsid w:val="6D7F296E"/>
    <w:rsid w:val="6E5856DE"/>
    <w:rsid w:val="6EF058C6"/>
    <w:rsid w:val="70B73645"/>
    <w:rsid w:val="71C41B2F"/>
    <w:rsid w:val="755A59CD"/>
    <w:rsid w:val="77A47F3F"/>
    <w:rsid w:val="78E940A9"/>
    <w:rsid w:val="7DA373D7"/>
    <w:rsid w:val="7DE107C1"/>
    <w:rsid w:val="7E5915E3"/>
    <w:rsid w:val="7EED2ECE"/>
    <w:rsid w:val="7FD43817"/>
    <w:rsid w:val="D79DB98C"/>
    <w:rsid w:val="FFFFD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744</Words>
  <Characters>765</Characters>
  <Lines>0</Lines>
  <Paragraphs>0</Paragraphs>
  <TotalTime>2</TotalTime>
  <ScaleCrop>false</ScaleCrop>
  <LinksUpToDate>false</LinksUpToDate>
  <CharactersWithSpaces>1041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2021-03-13T20:15:00Z</dcterms:created>
  <dc:creator>A</dc:creator>
  <cp:lastModifiedBy>greatwall</cp:lastModifiedBy>
  <cp:lastPrinted>2021-03-15T16:44:00Z</cp:lastPrinted>
  <dcterms:modified xsi:type="dcterms:W3CDTF">2023-08-24T16:40:24Z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848E9A373E144065BD8E997E882A0F20_13</vt:lpwstr>
  </property>
</Properties>
</file>