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平阳</w:t>
      </w:r>
      <w:r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县危险化学品领域百日攻坚重点任务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销号表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06"/>
        <w:gridCol w:w="1183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填报单位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任务清单序号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任务清单内容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要求完成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实际报结时    间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主要情况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（如采取的工作举措、成效等）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填报单位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（盖    章）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年    月    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default" w:ascii="仿宋_GB2312" w:hAnsi="华文中宋" w:eastAsia="仿宋_GB2312" w:cs="Times New Roman"/>
          <w:sz w:val="24"/>
          <w:lang w:val="en-US" w:eastAsia="zh-CN"/>
        </w:rPr>
      </w:pPr>
      <w:r>
        <w:rPr>
          <w:rFonts w:hint="eastAsia" w:ascii="仿宋_GB2312" w:hAnsi="华文中宋" w:eastAsia="仿宋_GB2312" w:cs="Times New Roman"/>
          <w:sz w:val="24"/>
          <w:lang w:val="en-US" w:eastAsia="zh-CN"/>
        </w:rPr>
        <w:t>备注：此表由平阳</w:t>
      </w:r>
      <w:r>
        <w:rPr>
          <w:rFonts w:hint="default" w:ascii="仿宋_GB2312" w:hAnsi="华文中宋" w:eastAsia="仿宋_GB2312" w:cs="Times New Roman"/>
          <w:sz w:val="24"/>
          <w:lang w:val="en-US" w:eastAsia="zh-CN"/>
        </w:rPr>
        <w:t>县危险化学品领域百日攻坚重点任务清单</w:t>
      </w:r>
      <w:r>
        <w:rPr>
          <w:rFonts w:hint="eastAsia" w:ascii="仿宋_GB2312" w:hAnsi="华文中宋" w:eastAsia="仿宋_GB2312" w:cs="Times New Roman"/>
          <w:sz w:val="24"/>
          <w:lang w:val="en-US" w:eastAsia="zh-CN"/>
        </w:rPr>
        <w:t>内各项任务的责任单位报送，若一项任务涉及多个责任单位，则每个责任单位都要报送。表格中“任务清单序号”按照平阳</w:t>
      </w:r>
      <w:r>
        <w:rPr>
          <w:rFonts w:hint="default" w:ascii="仿宋_GB2312" w:hAnsi="华文中宋" w:eastAsia="仿宋_GB2312" w:cs="Times New Roman"/>
          <w:sz w:val="24"/>
          <w:lang w:val="en-US" w:eastAsia="zh-CN"/>
        </w:rPr>
        <w:t>县危险化学品领域百日攻坚重点任务清单汇总表</w:t>
      </w:r>
      <w:r>
        <w:rPr>
          <w:rFonts w:hint="eastAsia" w:ascii="仿宋_GB2312" w:hAnsi="华文中宋" w:eastAsia="仿宋_GB2312" w:cs="Times New Roman"/>
          <w:sz w:val="24"/>
          <w:lang w:val="en-US" w:eastAsia="zh-CN"/>
        </w:rPr>
        <w:t>相关任务清单序号填写。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3FB417F-5AFB-46E4-BDE8-8D500F893671}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04F5B2C-E65B-42B4-9206-BFE0ED8374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904E6E6-257E-43CE-A89D-E65BC20989A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92B3F3F5-C81F-414F-ABC4-FD3FA200CD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21E9"/>
    <w:rsid w:val="1B3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7"/>
    <w:pPr>
      <w:jc w:val="both"/>
      <w:outlineLvl w:val="0"/>
    </w:pPr>
    <w:rPr>
      <w:rFonts w:ascii="Malgun Gothic" w:hAnsi="Malgun Gothic" w:eastAsia="Malgun Gothic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2021-10-15T01:19:00Z</dcterms:created>
  <dc:creator>Be Quite.</dc:creator>
  <cp:lastModifiedBy>Be Quite.</cp:lastModifiedBy>
  <dcterms:modified xsi:type="dcterms:W3CDTF">2021-10-15T01:20:20Z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3D0B500C8DD8462F8161E0AB38031C93</vt:lpwstr>
  </property>
</Properties>
</file>